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</w:pPr>
      <w:r>
        <w:rPr>
          <w:b/>
        </w:rPr>
        <w:t xml:space="preserve">NOTIFICAÇÃO EXTRAJUDICIAL</w:t>
      </w:r>
    </w:p>
    <w:p>
      <w:pPr>
        <w:pStyle w:val="Normal"/>
      </w:pPr>
      <w:r>
        <w:rPr>
          <w:b/>
        </w:rPr>
        <w:t xml:space="preserve">Notificante:</w:t>
      </w:r>
      <w:r>
        <w:t xml:space="preserve">  </w:t>
      </w:r>
    </w:p>
    <w:p>
      <w:pPr>
        <w:pStyle w:val="Normal"/>
      </w:pPr>
      <w:r>
        <w:rPr>
          <w:b/>
        </w:rPr>
        <w:t xml:space="preserve">Marina Fictícia Vale</w:t>
      </w:r>
      <w:r>
        <w:t xml:space="preserve">, brasileira, solteira, professora, CPF fictício nº 000.000.000-00, residente e domiciliada na Rua dos Exemplos, 27, Campinas/SP, CEP fictício 00000-027, neste ato representada por sua advogada, nos termos da procuração anexa.</w:t>
      </w:r>
    </w:p>
    <w:p>
      <w:pPr>
        <w:pStyle w:val="Normal"/>
      </w:pPr>
      <w:r>
        <w:rPr>
          <w:b/>
        </w:rPr>
        <w:t xml:space="preserve">Notificada:</w:t>
      </w:r>
      <w:r>
        <w:t xml:space="preserve">  </w:t>
      </w:r>
    </w:p>
    <w:p>
      <w:pPr>
        <w:pStyle w:val="Normal"/>
      </w:pPr>
      <w:r>
        <w:rPr>
          <w:b/>
        </w:rPr>
        <w:t xml:space="preserve">Banco Semente Fictício S.A.</w:t>
      </w:r>
      <w:r>
        <w:t xml:space="preserve">, pessoa jurídica de direito privado, inscrita no CNPJ fictício sob o nº 00.000.000/0001-27, com endereço na Avenida das Simulações, 270, Campinas/SP, CEP fictício 00000-270.</w:t>
      </w:r>
    </w:p>
    <w:p>
      <w:pPr>
        <w:pStyle w:val="Normal"/>
      </w:pPr>
      <w:r>
        <w:rPr>
          <w:b/>
        </w:rPr>
        <w:t xml:space="preserve">Assunto:</w:t>
      </w:r>
      <w:r>
        <w:t xml:space="preserve"> Cobrança de tarifa não contratada e pedido de cessação e restituição de valores</w:t>
      </w:r>
    </w:p>
    <w:p>
      <w:pPr>
        <w:pStyle w:val="Normal"/>
      </w:pPr>
      <w:r>
        <w:t xml:space="preserve">Prezados Senhores,</w:t>
      </w:r>
    </w:p>
    <w:p>
      <w:pPr>
        <w:pStyle w:val="Normal"/>
      </w:pPr>
      <w:r>
        <w:t xml:space="preserve">Na qualidade de procuradora de </w:t>
      </w:r>
      <w:r>
        <w:rPr>
          <w:b/>
        </w:rPr>
        <w:t xml:space="preserve">Marina Fictícia Vale</w:t>
      </w:r>
      <w:r>
        <w:t xml:space="preserve">, venho, pela presente, </w:t>
      </w:r>
      <w:r>
        <w:rPr>
          <w:b/>
        </w:rPr>
        <w:t xml:space="preserve">NOTIFICAR EXTRAJUDICIALMENTE</w:t>
      </w:r>
      <w:r>
        <w:t xml:space="preserve"> essa instituição financeira em razão da cobrança indevida de tarifa bancária não contratada, pelos fatos e fundamentos a seguir expostos.</w:t>
      </w:r>
    </w:p>
    <w:p>
      <w:pPr>
        <w:pStyle w:val="Secao"/>
      </w:pPr>
      <w:r>
        <w:t xml:space="preserve">1. Dos fatos</w:t>
      </w:r>
    </w:p>
    <w:p>
      <w:pPr>
        <w:pStyle w:val="Normal"/>
      </w:pPr>
      <w:r>
        <w:t xml:space="preserve">A Notificante identificou em seu extrato bancário a realização de </w:t>
      </w:r>
      <w:r>
        <w:rPr>
          <w:b/>
        </w:rPr>
        <w:t xml:space="preserve">dois débitos no valor de R$ 89,90 cada</w:t>
      </w:r>
      <w:r>
        <w:t xml:space="preserve">, ocorridos em </w:t>
      </w:r>
      <w:r>
        <w:rPr>
          <w:b/>
        </w:rPr>
        <w:t xml:space="preserve">02/09/2026</w:t>
      </w:r>
      <w:r>
        <w:t xml:space="preserve"> e </w:t>
      </w:r>
      <w:r>
        <w:rPr>
          <w:b/>
        </w:rPr>
        <w:t xml:space="preserve">02/10/2026</w:t>
      </w:r>
      <w:r>
        <w:t xml:space="preserve">, ambos identificados como </w:t>
      </w:r>
      <w:r>
        <w:rPr>
          <w:b/>
        </w:rPr>
        <w:t xml:space="preserve">tarifa de pacote</w:t>
      </w:r>
      <w:r>
        <w:t xml:space="preserve">, totalizando </w:t>
      </w:r>
      <w:r>
        <w:rPr>
          <w:b/>
        </w:rPr>
        <w:t xml:space="preserve">R$ 179,80</w:t>
      </w:r>
      <w:r>
        <w:t xml:space="preserve">.</w:t>
      </w:r>
    </w:p>
    <w:p>
      <w:pPr>
        <w:pStyle w:val="Normal"/>
      </w:pPr>
      <w:r>
        <w:t xml:space="preserve">Ao buscar esclarecimentos junto ao serviço de atendimento ao consumidor dessa instituição, foi registrado o protocolo </w:t>
      </w:r>
      <w:r>
        <w:rPr>
          <w:b/>
        </w:rPr>
        <w:t xml:space="preserve">SAC-27</w:t>
      </w:r>
      <w:r>
        <w:t xml:space="preserve">, em </w:t>
      </w:r>
      <w:r>
        <w:rPr>
          <w:b/>
        </w:rPr>
        <w:t xml:space="preserve">05/10/2026</w:t>
      </w:r>
      <w:r>
        <w:t xml:space="preserve">, ocasião em que houve a informação de que </w:t>
      </w:r>
      <w:r>
        <w:rPr>
          <w:b/>
        </w:rPr>
        <w:t xml:space="preserve">não foi localizada autorização da cliente para a contratação do referido pacote tarifário</w:t>
      </w:r>
      <w:r>
        <w:t xml:space="preserve">. Apesar desse reconhecimento, </w:t>
      </w:r>
      <w:r>
        <w:rPr>
          <w:b/>
        </w:rPr>
        <w:t xml:space="preserve">não houve o correspondente estorno dos valores</w:t>
      </w:r>
      <w:r>
        <w:t xml:space="preserve">, tampouco a solução administrativa do problema.</w:t>
      </w:r>
    </w:p>
    <w:p>
      <w:pPr>
        <w:pStyle w:val="Normal"/>
      </w:pPr>
      <w:r>
        <w:t xml:space="preserve">Ressalta-se que a Notificante </w:t>
      </w:r>
      <w:r>
        <w:rPr>
          <w:b/>
        </w:rPr>
        <w:t xml:space="preserve">não contratou a tarifa em questão</w:t>
      </w:r>
      <w:r>
        <w:t xml:space="preserve">, razão pela qual a cobrança se revela indevida.</w:t>
      </w:r>
    </w:p>
    <w:p>
      <w:pPr>
        <w:pStyle w:val="Secao"/>
      </w:pPr>
      <w:r>
        <w:t xml:space="preserve">2. Do direito</w:t>
      </w:r>
    </w:p>
    <w:p>
      <w:pPr>
        <w:pStyle w:val="Normal"/>
      </w:pPr>
      <w:r>
        <w:t xml:space="preserve">A relação jurídica em questão é de consumo, submetendo-se às disposições do </w:t>
      </w:r>
      <w:r>
        <w:rPr>
          <w:b/>
        </w:rPr>
        <w:t xml:space="preserve">Código de Defesa do Consumidor</w:t>
      </w:r>
      <w:r>
        <w:t xml:space="preserve">, especialmente aos princípios da </w:t>
      </w:r>
      <w:r>
        <w:rPr>
          <w:b/>
        </w:rPr>
        <w:t xml:space="preserve">boa-fé objetiva</w:t>
      </w:r>
      <w:r>
        <w:t xml:space="preserve">, da </w:t>
      </w:r>
      <w:r>
        <w:rPr>
          <w:b/>
        </w:rPr>
        <w:t xml:space="preserve">transparência</w:t>
      </w:r>
      <w:r>
        <w:t xml:space="preserve"> e do </w:t>
      </w:r>
      <w:r>
        <w:rPr>
          <w:b/>
        </w:rPr>
        <w:t xml:space="preserve">dever de informação adequada</w:t>
      </w:r>
      <w:r>
        <w:t xml:space="preserve">, além da vedação à cobrança de valores sem base contratual válida.</w:t>
      </w:r>
    </w:p>
    <w:p>
      <w:pPr>
        <w:pStyle w:val="Normal"/>
      </w:pPr>
      <w:r>
        <w:t xml:space="preserve">Uma vez inexistente autorização para a cobrança, conforme reconhecido inclusive no atendimento prestado pela própria Notificada, impõe-se a imediata interrupção do débito e a restituição dos valores indevidamente cobrados.</w:t>
      </w:r>
    </w:p>
    <w:p>
      <w:pPr>
        <w:pStyle w:val="Secao"/>
      </w:pPr>
      <w:r>
        <w:t xml:space="preserve">3. Dos pedidos</w:t>
      </w:r>
    </w:p>
    <w:p>
      <w:pPr>
        <w:pStyle w:val="Normal"/>
      </w:pPr>
      <w:r>
        <w:t xml:space="preserve">Diante do exposto, a Notificante requer que essa instituição financeira, </w:t>
      </w:r>
      <w:r>
        <w:rPr>
          <w:b/>
        </w:rPr>
        <w:t xml:space="preserve">no prazo de 10 (dez) dias corridos, contados do recebimento desta notificação</w:t>
      </w:r>
      <w:r>
        <w:t xml:space="preserve">, providencie:</w:t>
      </w:r>
    </w:p>
    <w:p>
      <w:pPr>
        <w:pStyle w:val="Normal"/>
      </w:pPr>
      <w:r>
        <w:t xml:space="preserve">1. </w:t>
      </w:r>
      <w:r>
        <w:rPr>
          <w:b/>
        </w:rPr>
        <w:t xml:space="preserve">A imediata cessação da tarifa não contratada</w:t>
      </w:r>
      <w:r>
        <w:t xml:space="preserve">, abstendo-se de realizar novos débitos a esse título;  </w:t>
      </w:r>
    </w:p>
    <w:p>
      <w:pPr>
        <w:pStyle w:val="Normal"/>
      </w:pPr>
      <w:r>
        <w:t xml:space="preserve">2. </w:t>
      </w:r>
      <w:r>
        <w:rPr>
          <w:b/>
        </w:rPr>
        <w:t xml:space="preserve">A restituição simples do valor total de R$ 179,80</w:t>
      </w:r>
      <w:r>
        <w:t xml:space="preserve">, correspondente aos débitos realizados em 02/09/2026 e 02/10/2026;  </w:t>
      </w:r>
    </w:p>
    <w:p>
      <w:pPr>
        <w:pStyle w:val="Normal"/>
      </w:pPr>
      <w:r>
        <w:t xml:space="preserve">3. </w:t>
      </w:r>
      <w:r>
        <w:rPr>
          <w:b/>
        </w:rPr>
        <w:t xml:space="preserve">Resposta formal por escrito</w:t>
      </w:r>
      <w:r>
        <w:t xml:space="preserve">, informando as providências adotadas para a solução definitiva da questão.</w:t>
      </w:r>
    </w:p>
    <w:p>
      <w:pPr>
        <w:pStyle w:val="Secao"/>
      </w:pPr>
      <w:r>
        <w:t xml:space="preserve">4. Da advertência final</w:t>
      </w:r>
    </w:p>
    <w:p>
      <w:pPr>
        <w:pStyle w:val="Normal"/>
      </w:pPr>
      <w:r>
        <w:t xml:space="preserve">O não atendimento da presente notificação no prazo assinalado ensejará a adoção das medidas administrativas e judiciais cabíveis, inclusive com </w:t>
      </w:r>
      <w:r>
        <w:rPr>
          <w:b/>
        </w:rPr>
        <w:t xml:space="preserve">avaliação de encaminhamento ao Procon e eventual ajuizamento da ação pertinente</w:t>
      </w:r>
      <w:r>
        <w:t xml:space="preserve">, sem prejuízo de outros direitos da consumidora.</w:t>
      </w:r>
    </w:p>
    <w:p>
      <w:pPr>
        <w:pStyle w:val="Secao"/>
      </w:pPr>
      <w:r>
        <w:t xml:space="preserve">5. Documentos anexos</w:t>
      </w:r>
    </w:p>
    <w:p>
      <w:pPr>
        <w:pStyle w:val="Normal"/>
      </w:pPr>
      <w:r>
        <w:t xml:space="preserve">Seguem anexos para instrução desta notificação:</w:t>
      </w:r>
    </w:p>
    <w:p>
      <w:pPr>
        <w:pStyle w:val="Normal"/>
      </w:pPr>
      <w:r>
        <w:t xml:space="preserve">- </w:t>
      </w:r>
      <w:r>
        <w:rPr>
          <w:b/>
        </w:rPr>
        <w:t xml:space="preserve">Extrato fictício</w:t>
      </w:r>
      <w:r>
        <w:t xml:space="preserve">, contendo os débitos de R$ 89,90 em 02/09/2026 e 02/10/2026, identificados como tarifa de pacote;  </w:t>
      </w:r>
    </w:p>
    <w:p>
      <w:pPr>
        <w:pStyle w:val="Normal"/>
      </w:pPr>
      <w:r>
        <w:t xml:space="preserve">- </w:t>
      </w:r>
      <w:r>
        <w:rPr>
          <w:b/>
        </w:rPr>
        <w:t xml:space="preserve">Protocolo fictício do SAC</w:t>
      </w:r>
      <w:r>
        <w:t xml:space="preserve">, datado de 05/10/2026, no qual foi informada a não localização de autorização para o pacote, sem registro de estorno;  </w:t>
      </w:r>
    </w:p>
    <w:p>
      <w:pPr>
        <w:pStyle w:val="Normal"/>
      </w:pPr>
      <w:r>
        <w:t xml:space="preserve">- </w:t>
      </w:r>
      <w:r>
        <w:rPr>
          <w:b/>
        </w:rPr>
        <w:t xml:space="preserve">Procuração fictícia</w:t>
      </w:r>
      <w:r>
        <w:t xml:space="preserve">, outorgando poderes para representação da Notificante.</w:t>
      </w:r>
    </w:p>
    <w:p>
      <w:pPr>
        <w:pStyle w:val="Normal"/>
      </w:pPr>
      <w:r>
        <w:t xml:space="preserve">Sem mais, aguarda-se o pronto atendimento.</w:t>
      </w:r>
    </w:p>
    <w:p>
      <w:pPr>
        <w:pStyle w:val="Normal"/>
      </w:pPr>
      <w:r>
        <w:t xml:space="preserve">Campinas/SP, ____ de __________________ de 2026.</w:t>
      </w:r>
    </w:p>
    <w:p>
      <w:pPr>
        <w:pStyle w:val="Normal"/>
      </w:pPr>
      <w:r>
        <w:rPr>
          <w:b/>
        </w:rPr>
        <w:t xml:space="preserve">__________________________________</w:t>
      </w:r>
      <w:r>
        <w:t xml:space="preserve">  </w:t>
      </w:r>
    </w:p>
    <w:p>
      <w:pPr>
        <w:pStyle w:val="Normal"/>
      </w:pPr>
      <w:r>
        <w:t xml:space="preserve">Advogada da Notificante  </w:t>
      </w:r>
    </w:p>
    <w:p>
      <w:pPr>
        <w:pStyle w:val="Normal"/>
      </w:pPr>
      <w:r>
        <w:t xml:space="preserve">OAB/___ nº _______</w:t>
      </w:r>
    </w:p>
    <w:p>
      <w:pPr>
        <w:pStyle w:val="Normal"/>
      </w:pPr>
      <w:r>
        <w:rPr>
          <w:b/>
        </w:rPr>
        <w:t xml:space="preserve">__________________________________</w:t>
      </w:r>
      <w:r>
        <w:t xml:space="preserve">  </w:t>
      </w:r>
    </w:p>
    <w:p>
      <w:pPr>
        <w:pStyle w:val="Normal"/>
      </w:pPr>
      <w:r>
        <w:t xml:space="preserve">Marina Fictícia Vale</w:t>
      </w:r>
    </w:p>
    <w:p>
      <w:pPr>
        <w:pStyle w:val="Normal"/>
      </w:pPr>
      <w:r>
        <w:t xml:space="preserve">---</w:t>
      </w:r>
    </w:p>
    <w:p>
      <w:pPr>
        <w:pStyle w:val="Normal"/>
      </w:pPr>
      <w:r>
        <w:t xml:space="preserve">Se quiser, posso também transformar essa notificação em:</w:t>
      </w:r>
    </w:p>
    <w:p>
      <w:pPr>
        <w:pStyle w:val="Normal"/>
      </w:pPr>
      <w:r>
        <w:t xml:space="preserve">1. </w:t>
      </w:r>
      <w:r>
        <w:rPr>
          <w:b/>
        </w:rPr>
        <w:t xml:space="preserve">modelo com linguagem mais firme</w:t>
      </w:r>
      <w:r>
        <w:t xml:space="preserve">,  </w:t>
      </w:r>
    </w:p>
    <w:p>
      <w:pPr>
        <w:pStyle w:val="Normal"/>
      </w:pPr>
      <w:r>
        <w:t xml:space="preserve">2. </w:t>
      </w:r>
      <w:r>
        <w:rPr>
          <w:b/>
        </w:rPr>
        <w:t xml:space="preserve">modelo mais simples para envio por e-mail</w:t>
      </w:r>
      <w:r>
        <w:t xml:space="preserve">, ou  </w:t>
      </w:r>
    </w:p>
    <w:p>
      <w:pPr>
        <w:pStyle w:val="Normal"/>
      </w:pPr>
      <w:r>
        <w:t xml:space="preserve">3. </w:t>
      </w:r>
      <w:r>
        <w:rPr>
          <w:b/>
        </w:rPr>
        <w:t xml:space="preserve">versão pronta em formatação de petição/timbre</w:t>
      </w:r>
      <w:r>
        <w:t xml:space="preserve">.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